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E144" w14:textId="77777777" w:rsidR="00D33572" w:rsidRPr="00A96437" w:rsidRDefault="00D33572" w:rsidP="00D33572">
      <w:p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Kebijakan yang mengatur penelitian antara lain: </w:t>
      </w:r>
    </w:p>
    <w:p w14:paraId="406DB124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Ketentuan Majelis DIKTILITBANG PP Muhammadiyah </w:t>
      </w:r>
      <w:hyperlink r:id="rId5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Nomor 0181/KTN/I.3/I/2021 dan SK </w:t>
        </w:r>
      </w:hyperlink>
      <w:hyperlink r:id="rId6">
        <w:r w:rsidRPr="00A96437">
          <w:rPr>
            <w:rFonts w:ascii="Arial" w:hAnsi="Arial" w:cs="Arial"/>
            <w:color w:val="1155CC"/>
            <w:sz w:val="22"/>
            <w:szCs w:val="22"/>
            <w:u w:val="single"/>
          </w:rPr>
          <w:t>Rektor Unismuh Makassar Nomor 555 Tahun 1443 H/2021 M</w:t>
        </w:r>
      </w:hyperlink>
      <w:r w:rsidRPr="00A96437">
        <w:rPr>
          <w:rFonts w:ascii="Arial" w:hAnsi="Arial" w:cs="Arial"/>
          <w:color w:val="000000"/>
          <w:sz w:val="22"/>
          <w:szCs w:val="22"/>
        </w:rPr>
        <w:t xml:space="preserve">, tentang Statuta Unismuh Makassar Tahun 2021 Bab IV tentang Penyelenggaraan Catur Darma Perguruan Bagian Keempat tentang Penelitian Pasal 24 ayat 1, 2, 3, 4, dan 5 serta Pasal 24 ayat 1, 2, 3, 4, dan 5; </w:t>
      </w:r>
    </w:p>
    <w:p w14:paraId="4B3177D6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7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581 Tahun 1443 H/ 2021 M</w:t>
        </w:r>
      </w:hyperlink>
      <w:r w:rsidRPr="00A96437">
        <w:rPr>
          <w:rFonts w:ascii="Arial" w:eastAsia="Arial" w:hAnsi="Arial" w:cs="Arial"/>
          <w:color w:val="960000"/>
          <w:sz w:val="22"/>
          <w:szCs w:val="22"/>
        </w:rPr>
        <w:t xml:space="preserve">,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Rencana Strategi (Renstra) Unismuh Makassar Tahun 2021-2025; </w:t>
      </w:r>
    </w:p>
    <w:p w14:paraId="43CF2AB4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8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064.A Tahun 1442 H/2021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Penetapan Rencana Strategi (Renstra) FKIP Universitas Muhammadiyah Makassar Tahun 2021-2025; </w:t>
      </w:r>
    </w:p>
    <w:p w14:paraId="7DA60CAF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9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667 Tahun 1442 H/2020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Penetapan Rencana Induk Pengembangan Jangka Panjang (RIP-JP) Tahun 2020-2044; </w:t>
      </w:r>
    </w:p>
    <w:p w14:paraId="664198D9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0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704 Tahun 1444 H/2022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Rencana Kerja Tahunan Universitas Muhammadiyah Makassar Tahun 2022-2023; </w:t>
      </w:r>
    </w:p>
    <w:p w14:paraId="7D919FA9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1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0102/A/Tahun 1443 H/2022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Penetapan Rencana Strategi Penelitian (RENSTRA Penelitian) Unismuh Makassar Tahun 2021-2025; </w:t>
      </w:r>
    </w:p>
    <w:p w14:paraId="56A706A3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2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580/A/Tahun 1443 H/2021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Rencana Induk Penelitian (RIP) Unismuh Makassar Tahun 2021-2025; </w:t>
      </w:r>
    </w:p>
    <w:p w14:paraId="60B678CC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3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596/A/Tahun 1443 H/2021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Penetapan Kebijakan Penelitian Unismuh Makassar Tahun 2021-2025; </w:t>
      </w:r>
    </w:p>
    <w:p w14:paraId="5345254A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Panduan Penelitian dan Pengabdian Masyarakat </w:t>
      </w:r>
      <w:hyperlink r:id="rId14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Tahun 2023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Direktorat Jenderal Pendidikan Tinggi dan Teknologi; </w:t>
      </w:r>
    </w:p>
    <w:p w14:paraId="1EB47967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5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0110/A/1443/ H/2022 M</w:t>
        </w:r>
      </w:hyperlink>
      <w:r w:rsidRPr="00A96437">
        <w:rPr>
          <w:rFonts w:ascii="Arial" w:eastAsia="Arial" w:hAnsi="Arial" w:cs="Arial"/>
          <w:color w:val="0F54CC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Panduan Penelitian dan Pengabdian Masyarakat (panduan pelaksanaan LP3M-Universitas Muhammadiyah Makassar 2022; </w:t>
      </w:r>
    </w:p>
    <w:p w14:paraId="0CA21F04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6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Nomor 557/1443 H/2021M 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Panduan Pemberian Insentif Publikasi Ilmiah dan Rekognisi Dosen; </w:t>
      </w:r>
    </w:p>
    <w:p w14:paraId="428C9194" w14:textId="77777777" w:rsidR="00D33572" w:rsidRPr="00A96437" w:rsidRDefault="00D33572" w:rsidP="00D335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5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sz w:val="22"/>
          <w:szCs w:val="22"/>
        </w:rPr>
        <w:t xml:space="preserve">SK Rektor Unismuh Makassar </w:t>
      </w:r>
      <w:hyperlink r:id="rId17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0240/A/1443 H/2022 M</w:t>
        </w:r>
      </w:hyperlink>
      <w:r w:rsidRPr="00A96437">
        <w:rPr>
          <w:rFonts w:ascii="Arial" w:eastAsia="Arial" w:hAnsi="Arial" w:cs="Arial"/>
          <w:sz w:val="22"/>
          <w:szCs w:val="22"/>
        </w:rPr>
        <w:t xml:space="preserve"> tentang Penetapan Pedoman Penilaian Reviewer Internal Universitas Muhammadiyah Makassar</w:t>
      </w:r>
    </w:p>
    <w:p w14:paraId="100E3785" w14:textId="77777777" w:rsidR="00124AD4" w:rsidRDefault="00124AD4"/>
    <w:sectPr w:rsidR="0012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B612C"/>
    <w:multiLevelType w:val="hybridMultilevel"/>
    <w:tmpl w:val="62DE5EC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5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72"/>
    <w:rsid w:val="00124AD4"/>
    <w:rsid w:val="0039747F"/>
    <w:rsid w:val="004916A7"/>
    <w:rsid w:val="006532A5"/>
    <w:rsid w:val="00852FE3"/>
    <w:rsid w:val="00D3357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240BD"/>
  <w15:chartTrackingRefBased/>
  <w15:docId w15:val="{497DC96D-E3D1-0C45-8C11-65A69420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72"/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D3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D3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D33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3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33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D33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D33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D33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D33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D33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D33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D33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33572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33572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D3357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D3357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D3357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D3357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D33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3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D335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D3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D335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D3357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D3357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D33572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D33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D33572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D33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ibkRUbm9yjWPRlkpxq-Ax0rmYBUlQD-/view?usp=drive_link" TargetMode="External"/><Relationship Id="rId13" Type="http://schemas.openxmlformats.org/officeDocument/2006/relationships/hyperlink" Target="https://drive.google.com/file/d/17ufRQ6UM_hYAwupSjJnQgscX0SPIZGT9/view?usp=drive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mbxDU81z0ZWae17zT9-nAbse0tUBkxX/view?usp=drive_link" TargetMode="External"/><Relationship Id="rId12" Type="http://schemas.openxmlformats.org/officeDocument/2006/relationships/hyperlink" Target="https://drive.google.com/file/d/1IBq4eAFRSZjIJPLv0U4YNTfwTHaiXl6E/view?usp=drive_link" TargetMode="External"/><Relationship Id="rId17" Type="http://schemas.openxmlformats.org/officeDocument/2006/relationships/hyperlink" Target="https://drive.google.com/file/d/1Gv5KZXj9kOwaBc5bkvfEs6OUi6KH1rb5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dfQh8Vo1d-nLRwoprrV3Ygx1CGaySjh/view?usp=driv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VcD8lu96H1dDmXM_2NePxdBdfoil3R5/view?usp=drive_link" TargetMode="External"/><Relationship Id="rId11" Type="http://schemas.openxmlformats.org/officeDocument/2006/relationships/hyperlink" Target="https://drive.google.com/file/d/1liwOSEDPkVr7xz0sUbGF7bB9dZlYj_Xq/view?usp=drive_link" TargetMode="External"/><Relationship Id="rId5" Type="http://schemas.openxmlformats.org/officeDocument/2006/relationships/hyperlink" Target="https://drive.google.com/file/d/1TVcD8lu96H1dDmXM_2NePxdBdfoil3R5/view?usp=drive_link" TargetMode="External"/><Relationship Id="rId15" Type="http://schemas.openxmlformats.org/officeDocument/2006/relationships/hyperlink" Target="https://drive.google.com/file/d/1TCG691saDJC70KwoasBV0ahsS82HD3b4/view?usp=drive_link" TargetMode="External"/><Relationship Id="rId10" Type="http://schemas.openxmlformats.org/officeDocument/2006/relationships/hyperlink" Target="https://drive.google.com/file/d/1SdIe-VvW1l9rxeKkNso6oPc395sFjWrc/view?usp=drive_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BOK-wtH_Z3QWMeaQMrPJ52LIiShBjxC/view?usp=drive_link" TargetMode="External"/><Relationship Id="rId14" Type="http://schemas.openxmlformats.org/officeDocument/2006/relationships/hyperlink" Target="https://drive.google.com/file/d/1B-wOQL2iPPWDHYtKFLdIJGcUMTL2ZHsM/view?usp=drive_link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Ernawati</dc:creator>
  <cp:keywords/>
  <dc:description/>
  <cp:lastModifiedBy>Ernawati</cp:lastModifiedBy>
  <cp:revision>1</cp:revision>
  <dcterms:created xsi:type="dcterms:W3CDTF">2024-10-19T14:35:00Z</dcterms:created>
  <dcterms:modified xsi:type="dcterms:W3CDTF">2024-10-19T14:35:00Z</dcterms:modified>
</cp:coreProperties>
</file>