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C4F35" w14:textId="67F76142" w:rsidR="00BE030B" w:rsidRPr="00A96437" w:rsidRDefault="00BE030B" w:rsidP="00BE030B">
      <w:pPr>
        <w:pBdr>
          <w:top w:val="nil"/>
          <w:left w:val="nil"/>
          <w:bottom w:val="nil"/>
          <w:right w:val="nil"/>
          <w:between w:val="nil"/>
        </w:pBdr>
        <w:spacing w:before="14" w:line="213" w:lineRule="auto"/>
        <w:ind w:right="49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Kebijakan Sistem Penjaminan mutu Prodi PGSD </w:t>
      </w:r>
    </w:p>
    <w:p w14:paraId="04D75C74" w14:textId="77777777" w:rsidR="00BE030B" w:rsidRPr="00A96437" w:rsidRDefault="00BE030B" w:rsidP="00BE03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4" w:lineRule="auto"/>
        <w:ind w:left="426" w:right="498" w:hanging="426"/>
        <w:jc w:val="both"/>
        <w:rPr>
          <w:rFonts w:ascii="Arial" w:eastAsia="Arial" w:hAnsi="Arial" w:cs="Arial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Pedoman </w:t>
      </w:r>
      <w:hyperlink r:id="rId5">
        <w:r w:rsidRPr="00A96437"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SPMI PTM/PTA Majelis Dikti Litbang PP Muhammadiyah</w:t>
        </w:r>
      </w:hyperlink>
      <w:r w:rsidRPr="00A96437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A96437">
        <w:rPr>
          <w:rFonts w:ascii="Arial" w:eastAsia="Arial" w:hAnsi="Arial" w:cs="Arial"/>
          <w:color w:val="000000"/>
          <w:sz w:val="22"/>
          <w:szCs w:val="22"/>
        </w:rPr>
        <w:t>tahun 2019.</w:t>
      </w:r>
    </w:p>
    <w:p w14:paraId="55028A75" w14:textId="77777777" w:rsidR="00BE030B" w:rsidRPr="00A96437" w:rsidRDefault="00BE030B" w:rsidP="00BE03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4" w:lineRule="auto"/>
        <w:ind w:left="426" w:right="498" w:hanging="426"/>
        <w:jc w:val="both"/>
        <w:rPr>
          <w:rFonts w:ascii="Arial" w:eastAsia="Arial" w:hAnsi="Arial" w:cs="Arial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>Lembaga penjaminan mutu Universitas Muhammadiyah Makassar pada awalnya dibentuk dengan nama Kantor Jaminan Mutu (KJM) sesuai dengan Surat Keputusan (SK) Rektor Nomor 087/II.3.AU/F/2009</w:t>
      </w:r>
      <w:r w:rsidRPr="00A96437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kemudian berubah nama menjadi Badan Penjaminan Mutu (BPM) berdasarkan </w:t>
      </w:r>
      <w:hyperlink r:id="rId6">
        <w:r w:rsidRPr="00A96437"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SK Nomor 369 A Tahun 1443 H/2021 M</w:t>
        </w:r>
      </w:hyperlink>
    </w:p>
    <w:p w14:paraId="5D868CCF" w14:textId="77777777" w:rsidR="00BE030B" w:rsidRPr="00A96437" w:rsidRDefault="00BE030B" w:rsidP="00BE03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4" w:lineRule="auto"/>
        <w:ind w:left="426" w:right="498" w:hanging="426"/>
        <w:jc w:val="both"/>
        <w:rPr>
          <w:rFonts w:ascii="Arial" w:eastAsia="Arial" w:hAnsi="Arial" w:cs="Arial"/>
          <w:sz w:val="22"/>
          <w:szCs w:val="22"/>
        </w:rPr>
      </w:pPr>
      <w:r w:rsidRPr="00A96437">
        <w:rPr>
          <w:rFonts w:ascii="Arial" w:eastAsia="Arial" w:hAnsi="Arial" w:cs="Arial"/>
          <w:sz w:val="22"/>
          <w:szCs w:val="22"/>
        </w:rPr>
        <w:t>Statuta Universitas Muhammadiyah Makassar ditetapkan berdasarkan Surat Keputusan Pimpinan Pusat Muhammadiyah</w:t>
      </w:r>
      <w:hyperlink r:id="rId7">
        <w:r w:rsidRPr="00A96437">
          <w:rPr>
            <w:rFonts w:ascii="Arial" w:eastAsia="Arial" w:hAnsi="Arial" w:cs="Arial"/>
            <w:sz w:val="22"/>
            <w:szCs w:val="22"/>
          </w:rPr>
          <w:t xml:space="preserve"> </w:t>
        </w:r>
      </w:hyperlink>
      <w:hyperlink r:id="rId8">
        <w:r w:rsidRPr="00A96437">
          <w:rPr>
            <w:rFonts w:ascii="Arial" w:eastAsia="Arial" w:hAnsi="Arial" w:cs="Arial"/>
            <w:color w:val="1155CC"/>
            <w:sz w:val="22"/>
            <w:szCs w:val="22"/>
            <w:u w:val="single"/>
          </w:rPr>
          <w:t>Nomor 0181/KTN/I.3/I/2021 bab XV tentang SPMI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DD4C708" w14:textId="77777777" w:rsidR="00BE030B" w:rsidRPr="00A96437" w:rsidRDefault="00BE030B" w:rsidP="00BE03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4" w:lineRule="auto"/>
        <w:ind w:left="426" w:right="498" w:hanging="426"/>
        <w:jc w:val="both"/>
        <w:rPr>
          <w:rFonts w:ascii="Arial" w:eastAsia="Arial" w:hAnsi="Arial" w:cs="Arial"/>
          <w:sz w:val="22"/>
          <w:szCs w:val="22"/>
        </w:rPr>
      </w:pPr>
      <w:hyperlink r:id="rId9">
        <w:r w:rsidRPr="00A96437"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SK Rektor No. 222 tahun 1441 H/2019</w:t>
        </w:r>
      </w:hyperlink>
      <w:r w:rsidRPr="00A96437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A96437">
        <w:rPr>
          <w:rFonts w:ascii="Arial" w:eastAsia="Arial" w:hAnsi="Arial" w:cs="Arial"/>
          <w:color w:val="000000"/>
          <w:sz w:val="22"/>
          <w:szCs w:val="22"/>
        </w:rPr>
        <w:t>tentang Formulir Mutu Universitas Muhammadiyah Makassar.</w:t>
      </w:r>
    </w:p>
    <w:p w14:paraId="36E42B9D" w14:textId="77777777" w:rsidR="00BE030B" w:rsidRPr="00A96437" w:rsidRDefault="00BE030B" w:rsidP="00BE03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4" w:lineRule="auto"/>
        <w:ind w:left="426" w:right="498" w:hanging="426"/>
        <w:jc w:val="both"/>
        <w:rPr>
          <w:rFonts w:ascii="Arial" w:eastAsia="Arial" w:hAnsi="Arial" w:cs="Arial"/>
          <w:sz w:val="22"/>
          <w:szCs w:val="22"/>
        </w:rPr>
      </w:pPr>
      <w:r w:rsidRPr="00A96437">
        <w:rPr>
          <w:rFonts w:ascii="Arial" w:eastAsia="Arial" w:hAnsi="Arial" w:cs="Arial"/>
          <w:color w:val="000000" w:themeColor="text1"/>
          <w:sz w:val="22"/>
          <w:szCs w:val="22"/>
        </w:rPr>
        <w:t xml:space="preserve">Peraturan Menteri Riset, Teknologi, dan Pendidikan Tinggi Republik Indonesia </w:t>
      </w:r>
      <w:hyperlink r:id="rId10" w:history="1">
        <w:r w:rsidRPr="00A96437">
          <w:rPr>
            <w:rStyle w:val="Hyperlink"/>
            <w:rFonts w:ascii="Arial" w:eastAsia="Arial" w:hAnsi="Arial" w:cs="Arial"/>
            <w:sz w:val="22"/>
            <w:szCs w:val="22"/>
          </w:rPr>
          <w:t>No 62 Tahun 2016</w:t>
        </w:r>
      </w:hyperlink>
      <w:r w:rsidRPr="00A9643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Tentang Sistem Penjaminan Mutu Pendidikan Tinggi pasal </w:t>
      </w:r>
      <w:proofErr w:type="spellStart"/>
      <w:r w:rsidRPr="00A96437">
        <w:rPr>
          <w:rFonts w:ascii="Arial" w:eastAsia="Arial" w:hAnsi="Arial" w:cs="Arial"/>
          <w:color w:val="000000"/>
          <w:sz w:val="22"/>
          <w:szCs w:val="22"/>
        </w:rPr>
        <w:t>Pasal</w:t>
      </w:r>
      <w:proofErr w:type="spellEnd"/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 3 tentang SPMI dan SPME; </w:t>
      </w:r>
    </w:p>
    <w:p w14:paraId="6A69F83B" w14:textId="77777777" w:rsidR="00BE030B" w:rsidRPr="00A96437" w:rsidRDefault="00BE030B" w:rsidP="00BE03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4" w:lineRule="auto"/>
        <w:ind w:left="426" w:right="498" w:hanging="426"/>
        <w:jc w:val="both"/>
        <w:rPr>
          <w:rFonts w:ascii="Arial" w:eastAsia="Arial" w:hAnsi="Arial" w:cs="Arial"/>
          <w:sz w:val="22"/>
          <w:szCs w:val="22"/>
        </w:rPr>
      </w:pPr>
      <w:hyperlink r:id="rId11">
        <w:r w:rsidRPr="00A96437">
          <w:rPr>
            <w:rFonts w:ascii="Arial" w:eastAsia="Arial" w:hAnsi="Arial" w:cs="Arial"/>
            <w:color w:val="0000FF"/>
            <w:sz w:val="22"/>
            <w:szCs w:val="22"/>
            <w:u w:val="single"/>
          </w:rPr>
          <w:t>Peraturan Menteri Pendidikan dan Kebudayaan Republik Indonesia Nomor 3 Tahun 2020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 Tentang Standar Nasional Pendidikan Tinggi Pasal 2 tentang Standar Nasional Pendidikan Tinggi terdiri atas: a. Standar Nasional Pendidikan; b. Standar Penelitian; dan c. Standar Pengabdian kepada Masyarakat; </w:t>
      </w:r>
    </w:p>
    <w:p w14:paraId="7E64D33C" w14:textId="77777777" w:rsidR="00BE030B" w:rsidRPr="00A96437" w:rsidRDefault="00BE030B" w:rsidP="00BE03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4" w:lineRule="auto"/>
        <w:ind w:left="426" w:right="498" w:hanging="426"/>
        <w:jc w:val="both"/>
        <w:rPr>
          <w:rFonts w:ascii="Arial" w:eastAsia="Arial" w:hAnsi="Arial" w:cs="Arial"/>
          <w:sz w:val="22"/>
          <w:szCs w:val="22"/>
        </w:rPr>
      </w:pPr>
      <w:hyperlink r:id="rId12">
        <w:r w:rsidRPr="00A96437">
          <w:rPr>
            <w:rFonts w:ascii="Arial" w:eastAsia="Arial" w:hAnsi="Arial" w:cs="Arial"/>
            <w:color w:val="0000FF"/>
            <w:sz w:val="22"/>
            <w:szCs w:val="22"/>
            <w:u w:val="single"/>
          </w:rPr>
          <w:t>Undang-undang Nomor 12 Tahun 2012 tentang Pendidikan Tinggi pasal 2-9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 tentang dasar, asas, fungsi, tujuan, prinsip, Kebebasan Akademik, Kebebasan Mimbar Akademik, dan Otonomi Keilmuan; </w:t>
      </w:r>
    </w:p>
    <w:p w14:paraId="7D08A2E6" w14:textId="77777777" w:rsidR="00BE030B" w:rsidRPr="00A96437" w:rsidRDefault="00BE030B" w:rsidP="00BE03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4" w:lineRule="auto"/>
        <w:ind w:left="426" w:right="498" w:hanging="426"/>
        <w:jc w:val="both"/>
        <w:rPr>
          <w:rFonts w:ascii="Arial" w:eastAsia="Arial" w:hAnsi="Arial" w:cs="Arial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Rektor Unismuh Makassar </w:t>
      </w:r>
      <w:hyperlink r:id="rId13">
        <w:r w:rsidRPr="00A96437">
          <w:rPr>
            <w:rFonts w:ascii="Arial" w:eastAsia="Arial" w:hAnsi="Arial" w:cs="Arial"/>
            <w:color w:val="1155CC"/>
            <w:sz w:val="22"/>
            <w:szCs w:val="22"/>
            <w:u w:val="single"/>
          </w:rPr>
          <w:t>Nomor 219 Tahun 1441H/2019M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 tentang Kebijakan Mutu Sistem Penjaminan Mutu Internal (SPMI); </w:t>
      </w:r>
    </w:p>
    <w:p w14:paraId="4F5E465E" w14:textId="77777777" w:rsidR="00BE030B" w:rsidRPr="00A96437" w:rsidRDefault="00BE030B" w:rsidP="00BE03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4" w:lineRule="auto"/>
        <w:ind w:left="426" w:right="498" w:hanging="426"/>
        <w:jc w:val="both"/>
        <w:rPr>
          <w:rFonts w:ascii="Arial" w:eastAsia="Arial" w:hAnsi="Arial" w:cs="Arial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Rektor Unismuh Makassar </w:t>
      </w:r>
      <w:hyperlink r:id="rId14">
        <w:r w:rsidRPr="00A96437">
          <w:rPr>
            <w:rFonts w:ascii="Arial" w:eastAsia="Arial" w:hAnsi="Arial" w:cs="Arial"/>
            <w:color w:val="1155CC"/>
            <w:sz w:val="22"/>
            <w:szCs w:val="22"/>
            <w:u w:val="single"/>
          </w:rPr>
          <w:t>Nomor 220 Tahun 1441H/2019M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 tentang Standar Sistem Penjaminan Mutu Internal (SPMI); </w:t>
      </w:r>
    </w:p>
    <w:p w14:paraId="6EBE64E1" w14:textId="77777777" w:rsidR="00BE030B" w:rsidRPr="00A96437" w:rsidRDefault="00BE030B" w:rsidP="00BE03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4" w:lineRule="auto"/>
        <w:ind w:left="426" w:right="498" w:hanging="426"/>
        <w:jc w:val="both"/>
        <w:rPr>
          <w:rFonts w:ascii="Arial" w:eastAsia="Arial" w:hAnsi="Arial" w:cs="Arial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Rektor Unismuh Makassar </w:t>
      </w:r>
      <w:hyperlink r:id="rId15">
        <w:r w:rsidRPr="00A96437">
          <w:rPr>
            <w:rFonts w:ascii="Arial" w:eastAsia="Arial" w:hAnsi="Arial" w:cs="Arial"/>
            <w:color w:val="1155CC"/>
            <w:sz w:val="22"/>
            <w:szCs w:val="22"/>
            <w:u w:val="single"/>
          </w:rPr>
          <w:t>Nomor 221 Tahun 1441H/2019M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 tentang Manual Mutu. </w:t>
      </w:r>
    </w:p>
    <w:p w14:paraId="0ECA6447" w14:textId="77777777" w:rsidR="00124AD4" w:rsidRDefault="00124AD4"/>
    <w:sectPr w:rsidR="00124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MT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91607"/>
    <w:multiLevelType w:val="multilevel"/>
    <w:tmpl w:val="95D47CF8"/>
    <w:lvl w:ilvl="0">
      <w:start w:val="1"/>
      <w:numFmt w:val="decimal"/>
      <w:lvlText w:val="%1."/>
      <w:lvlJc w:val="left"/>
      <w:pPr>
        <w:ind w:left="596" w:hanging="367"/>
      </w:pPr>
      <w:rPr>
        <w:rFonts w:ascii="ArialMT" w:eastAsia="ArialMT" w:hAnsi="ArialMT" w:cs="ArialMT"/>
      </w:rPr>
    </w:lvl>
    <w:lvl w:ilvl="1">
      <w:start w:val="2"/>
      <w:numFmt w:val="decimal"/>
      <w:lvlText w:val="%1.%2"/>
      <w:lvlJc w:val="left"/>
      <w:pPr>
        <w:ind w:left="596" w:hanging="367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80" w:hanging="552"/>
      </w:pPr>
      <w:rPr>
        <w:rFonts w:ascii="Times New Roman" w:eastAsia="Times New Roman" w:hAnsi="Times New Roman" w:cs="Times New Roman"/>
        <w:b/>
        <w:sz w:val="22"/>
        <w:szCs w:val="22"/>
      </w:rPr>
    </w:lvl>
    <w:lvl w:ilvl="3">
      <w:start w:val="1"/>
      <w:numFmt w:val="decimal"/>
      <w:lvlText w:val="%4."/>
      <w:lvlJc w:val="left"/>
      <w:pPr>
        <w:ind w:left="704" w:hanging="358"/>
      </w:pPr>
      <w:rPr>
        <w:rFonts w:ascii="Arial" w:eastAsia="Arial" w:hAnsi="Arial" w:cs="Arial"/>
        <w:sz w:val="22"/>
        <w:szCs w:val="22"/>
      </w:rPr>
    </w:lvl>
    <w:lvl w:ilvl="4">
      <w:numFmt w:val="bullet"/>
      <w:lvlText w:val="•"/>
      <w:lvlJc w:val="left"/>
      <w:pPr>
        <w:ind w:left="2073" w:hanging="360"/>
      </w:pPr>
    </w:lvl>
    <w:lvl w:ilvl="5">
      <w:numFmt w:val="bullet"/>
      <w:lvlText w:val="•"/>
      <w:lvlJc w:val="left"/>
      <w:pPr>
        <w:ind w:left="3366" w:hanging="360"/>
      </w:pPr>
    </w:lvl>
    <w:lvl w:ilvl="6">
      <w:numFmt w:val="bullet"/>
      <w:lvlText w:val="•"/>
      <w:lvlJc w:val="left"/>
      <w:pPr>
        <w:ind w:left="4659" w:hanging="360"/>
      </w:pPr>
    </w:lvl>
    <w:lvl w:ilvl="7">
      <w:numFmt w:val="bullet"/>
      <w:lvlText w:val="•"/>
      <w:lvlJc w:val="left"/>
      <w:pPr>
        <w:ind w:left="5952" w:hanging="360"/>
      </w:pPr>
    </w:lvl>
    <w:lvl w:ilvl="8">
      <w:numFmt w:val="bullet"/>
      <w:lvlText w:val="•"/>
      <w:lvlJc w:val="left"/>
      <w:pPr>
        <w:ind w:left="7245" w:hanging="360"/>
      </w:pPr>
    </w:lvl>
  </w:abstractNum>
  <w:num w:numId="1" w16cid:durableId="218832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B"/>
    <w:rsid w:val="00124AD4"/>
    <w:rsid w:val="0039747F"/>
    <w:rsid w:val="004916A7"/>
    <w:rsid w:val="006532A5"/>
    <w:rsid w:val="00852FE3"/>
    <w:rsid w:val="00BE030B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318504"/>
  <w15:chartTrackingRefBased/>
  <w15:docId w15:val="{17709CD7-B71E-2344-8FA7-5A45D620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B"/>
    <w:rPr>
      <w:rFonts w:ascii="Times New Roman" w:eastAsia="Times New Roman" w:hAnsi="Times New Roman" w:cs="Times New Roman"/>
      <w:kern w:val="0"/>
      <w:lang w:eastAsia="id-ID"/>
      <w14:ligatures w14:val="none"/>
    </w:rPr>
  </w:style>
  <w:style w:type="paragraph" w:styleId="Judul1">
    <w:name w:val="heading 1"/>
    <w:basedOn w:val="Normal"/>
    <w:next w:val="Normal"/>
    <w:link w:val="Judul1KAR"/>
    <w:uiPriority w:val="9"/>
    <w:qFormat/>
    <w:rsid w:val="00BE0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BE0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BE0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BE0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BE0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BE03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BE03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BE03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BE03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BE0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BE0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BE0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BE030B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BE030B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BE030B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BE030B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BE030B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BE030B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BE03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BE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BE03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BE0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BE03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BE030B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BE030B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BE030B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BE0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BE030B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BE03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ParagrafDefault"/>
    <w:uiPriority w:val="99"/>
    <w:unhideWhenUsed/>
    <w:rsid w:val="00BE030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MK9i7GyO5wF55Bxhh_nO2z9Z0SvKueP/view?usp=drive_link" TargetMode="External"/><Relationship Id="rId13" Type="http://schemas.openxmlformats.org/officeDocument/2006/relationships/hyperlink" Target="https://drive.google.com/file/d/1jn5X07Vs0rNvcQyPgqo8KBxoZ5-n_OEh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jMK9i7GyO5wF55Bxhh_nO2z9Z0SvKueP/view?usp=drive_link" TargetMode="External"/><Relationship Id="rId12" Type="http://schemas.openxmlformats.org/officeDocument/2006/relationships/hyperlink" Target="https://drive.google.com/file/d/1elsQ2MroW1Z7xFP8Gu-kJutdvQUHfN6e/view?usp=drive_li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EBHpAqRDa7v5nDCdZbmu1LaNqyQmY6jD/view?usp=sharing" TargetMode="External"/><Relationship Id="rId11" Type="http://schemas.openxmlformats.org/officeDocument/2006/relationships/hyperlink" Target="https://peraturan.bpk.go.id/Details/163703/permendikbud-no-3-tahun-2020" TargetMode="External"/><Relationship Id="rId5" Type="http://schemas.openxmlformats.org/officeDocument/2006/relationships/hyperlink" Target="https://drive.google.com/file/d/104gv_tKp33-OXwDX3RsU7sEQVAp3g8cD/view?usp=sharing" TargetMode="External"/><Relationship Id="rId15" Type="http://schemas.openxmlformats.org/officeDocument/2006/relationships/hyperlink" Target="https://drive.google.com/file/d/1Y_SL6CTd-cvEzGjE2pC8d8vnu2WuHS6k/view?usp=drive_link" TargetMode="External"/><Relationship Id="rId10" Type="http://schemas.openxmlformats.org/officeDocument/2006/relationships/hyperlink" Target="https://drive.google.com/file/d/1ocJCNk2SAKQOqMRGqsj-2wdA2o-nmmXt/view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nzYh7TsNdrGcjaonT2XWT6T7RgnGfvbV/view?usp=sharing" TargetMode="External"/><Relationship Id="rId14" Type="http://schemas.openxmlformats.org/officeDocument/2006/relationships/hyperlink" Target="https://drive.google.com/file/d/1v0dQqq5N3p4L0LxpQ4bL9SSVhuAyXqKu/view?usp=drive_link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Ernawati</dc:creator>
  <cp:keywords/>
  <dc:description/>
  <cp:lastModifiedBy>Ernawati</cp:lastModifiedBy>
  <cp:revision>1</cp:revision>
  <dcterms:created xsi:type="dcterms:W3CDTF">2024-10-19T14:29:00Z</dcterms:created>
  <dcterms:modified xsi:type="dcterms:W3CDTF">2024-10-19T14:30:00Z</dcterms:modified>
</cp:coreProperties>
</file>